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227CA6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2269B5" w:rsidRPr="002269B5">
        <w:rPr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М. Цветаевой, 29 г. Майкопа</w:t>
      </w:r>
      <w:r w:rsidRPr="00FB7EA6">
        <w:rPr>
          <w:sz w:val="28"/>
          <w:szCs w:val="28"/>
        </w:rPr>
        <w:t>»</w:t>
      </w:r>
    </w:p>
    <w:p w:rsidR="00AD10C2" w:rsidRPr="00FB7EA6" w:rsidRDefault="00AD10C2" w:rsidP="00227CA6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570E33" w:rsidP="00227CA6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82191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C5A92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58219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269B5" w:rsidRPr="002269B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М. Цветаевой, 29 г. Майкопа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CC5A92">
        <w:rPr>
          <w:rFonts w:ascii="Times New Roman" w:hAnsi="Times New Roman"/>
          <w:color w:val="000000"/>
          <w:sz w:val="28"/>
          <w:szCs w:val="28"/>
        </w:rPr>
        <w:t>1</w:t>
      </w:r>
      <w:r w:rsidR="002269B5">
        <w:rPr>
          <w:rFonts w:ascii="Times New Roman" w:hAnsi="Times New Roman"/>
          <w:color w:val="000000"/>
          <w:sz w:val="28"/>
          <w:szCs w:val="28"/>
        </w:rPr>
        <w:t>55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70E33">
        <w:rPr>
          <w:rFonts w:ascii="Times New Roman" w:hAnsi="Times New Roman"/>
          <w:color w:val="000000"/>
          <w:sz w:val="28"/>
          <w:szCs w:val="28"/>
        </w:rPr>
        <w:t>0</w:t>
      </w:r>
      <w:r w:rsidR="002269B5">
        <w:rPr>
          <w:rFonts w:ascii="Times New Roman" w:hAnsi="Times New Roman"/>
          <w:color w:val="000000"/>
          <w:sz w:val="28"/>
          <w:szCs w:val="28"/>
        </w:rPr>
        <w:t>1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DB158E">
        <w:rPr>
          <w:rFonts w:ascii="Times New Roman" w:hAnsi="Times New Roman"/>
          <w:color w:val="000000"/>
          <w:sz w:val="28"/>
          <w:szCs w:val="28"/>
        </w:rPr>
        <w:t>0</w:t>
      </w:r>
      <w:r w:rsidR="00570E33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DB158E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2269B5" w:rsidRPr="002269B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М. Цветаевой, 29 г. Майкопа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570E33">
        <w:rPr>
          <w:rFonts w:ascii="Times New Roman" w:hAnsi="Times New Roman"/>
          <w:color w:val="000000"/>
          <w:sz w:val="28"/>
          <w:szCs w:val="28"/>
        </w:rPr>
        <w:t>17</w:t>
      </w:r>
      <w:r w:rsidR="00F6141C">
        <w:rPr>
          <w:rFonts w:ascii="Times New Roman" w:hAnsi="Times New Roman"/>
          <w:color w:val="000000"/>
          <w:sz w:val="28"/>
          <w:szCs w:val="28"/>
        </w:rPr>
        <w:t>.</w:t>
      </w:r>
      <w:r w:rsidR="00582191">
        <w:rPr>
          <w:rFonts w:ascii="Times New Roman" w:hAnsi="Times New Roman"/>
          <w:color w:val="000000"/>
          <w:sz w:val="28"/>
          <w:szCs w:val="28"/>
        </w:rPr>
        <w:t>0</w:t>
      </w:r>
      <w:r w:rsidR="00CC5A92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582191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CC5A92">
        <w:rPr>
          <w:rFonts w:ascii="Times New Roman" w:hAnsi="Times New Roman"/>
          <w:color w:val="000000"/>
          <w:sz w:val="28"/>
          <w:szCs w:val="28"/>
        </w:rPr>
        <w:t>17</w:t>
      </w:r>
      <w:r w:rsidR="00570E33">
        <w:rPr>
          <w:rFonts w:ascii="Times New Roman" w:hAnsi="Times New Roman"/>
          <w:color w:val="000000"/>
          <w:sz w:val="28"/>
          <w:szCs w:val="28"/>
        </w:rPr>
        <w:t>8</w:t>
      </w:r>
      <w:r w:rsidR="002269B5">
        <w:rPr>
          <w:rFonts w:ascii="Times New Roman" w:hAnsi="Times New Roman"/>
          <w:color w:val="000000"/>
          <w:sz w:val="28"/>
          <w:szCs w:val="28"/>
        </w:rPr>
        <w:t>2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CC5A92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CC5A9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636CF3">
        <w:rPr>
          <w:rFonts w:ascii="Times New Roman" w:hAnsi="Times New Roman"/>
          <w:b/>
          <w:color w:val="000000"/>
          <w:sz w:val="28"/>
          <w:szCs w:val="28"/>
        </w:rPr>
        <w:t xml:space="preserve">Груненко А.С.: </w:t>
      </w:r>
      <w:r w:rsidRPr="00636CF3">
        <w:rPr>
          <w:rFonts w:ascii="Times New Roman" w:hAnsi="Times New Roman"/>
          <w:color w:val="000000"/>
          <w:sz w:val="28"/>
          <w:szCs w:val="28"/>
        </w:rPr>
        <w:t xml:space="preserve">Прошу снять с рассмотрения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мое заявление №779 от 15.02.2023г. по </w:t>
      </w:r>
      <w:r w:rsidRPr="00636CF3">
        <w:rPr>
          <w:rFonts w:ascii="Times New Roman" w:hAnsi="Times New Roman"/>
          <w:color w:val="000000"/>
          <w:sz w:val="28"/>
          <w:szCs w:val="28"/>
        </w:rPr>
        <w:t>вопрос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636CF3">
        <w:rPr>
          <w:rFonts w:ascii="Times New Roman" w:hAnsi="Times New Roman"/>
          <w:color w:val="000000"/>
          <w:sz w:val="28"/>
          <w:szCs w:val="28"/>
        </w:rPr>
        <w:t>предоставлени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36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6CF3">
        <w:rPr>
          <w:rFonts w:ascii="Times New Roman" w:hAnsi="Times New Roman"/>
          <w:bCs/>
          <w:sz w:val="28"/>
          <w:szCs w:val="28"/>
        </w:rPr>
        <w:t xml:space="preserve">разрешения </w:t>
      </w:r>
      <w:r w:rsidRPr="00636CF3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636CF3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индивидуального жилого дома по ул. М. Цветаевой, 29 г. Майкопа на расстоянии 2 м от границы земельного участка по ул. М. Цветаевой, 27 г. Майкопа и на расстоянии </w:t>
      </w:r>
      <w:r w:rsidR="0032313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636CF3">
        <w:rPr>
          <w:rFonts w:ascii="Times New Roman" w:hAnsi="Times New Roman"/>
          <w:color w:val="000000"/>
          <w:sz w:val="28"/>
          <w:szCs w:val="28"/>
        </w:rPr>
        <w:t>0,7 м от красной линии ул. М. Цветаевой г. Майкопа, в связи с продажей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1 чел.)</w:t>
      </w:r>
      <w:r w:rsidRPr="00636CF3">
        <w:rPr>
          <w:rFonts w:ascii="Times New Roman" w:hAnsi="Times New Roman"/>
          <w:color w:val="000000"/>
          <w:sz w:val="28"/>
          <w:szCs w:val="28"/>
        </w:rPr>
        <w:t>.</w:t>
      </w:r>
    </w:p>
    <w:p w:rsidR="00227CA6" w:rsidRPr="003D44E1" w:rsidRDefault="00227CA6" w:rsidP="00227CA6">
      <w:pPr>
        <w:ind w:left="-284" w:right="-2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44E1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3D44E1">
        <w:rPr>
          <w:rFonts w:ascii="Times New Roman" w:hAnsi="Times New Roman"/>
          <w:color w:val="000000"/>
          <w:sz w:val="28"/>
          <w:szCs w:val="28"/>
        </w:rPr>
        <w:t xml:space="preserve">публичные слушания признать не состоявшимися, в связи с отказом заявителя от заявления, а также продажей земельного участка. В соответствии со ст. 40 п. 1 Градостроительного кодекса Российской Федерации за предоставлением разрешения на отклонение от предельных параметров разрешенного строительства, реконструкции объектов капитального строительства имеют право обратиться </w:t>
      </w:r>
      <w:r w:rsidRPr="003D4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правообладатели земельных участков. </w:t>
      </w:r>
    </w:p>
    <w:p w:rsidR="00227CA6" w:rsidRPr="003D44E1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D44E1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44E1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7CA6" w:rsidRPr="00A9044B" w:rsidRDefault="00227CA6" w:rsidP="00227CA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9044B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A9044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27CA6" w:rsidRPr="00A9044B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9044B">
        <w:rPr>
          <w:rFonts w:ascii="Times New Roman" w:hAnsi="Times New Roman"/>
          <w:color w:val="000000"/>
          <w:sz w:val="28"/>
          <w:szCs w:val="28"/>
        </w:rPr>
        <w:t xml:space="preserve">Публичные слушания по вопросу </w:t>
      </w:r>
      <w:r w:rsidRPr="00A9044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Pr="00A9044B">
        <w:rPr>
          <w:rFonts w:ascii="Times New Roman" w:hAnsi="Times New Roman"/>
          <w:sz w:val="28"/>
          <w:szCs w:val="28"/>
        </w:rPr>
        <w:t xml:space="preserve">Груненко Александру Сергеевичу </w:t>
      </w:r>
      <w:r w:rsidRPr="00A9044B">
        <w:rPr>
          <w:rFonts w:ascii="Times New Roman" w:hAnsi="Times New Roman"/>
          <w:bCs/>
          <w:sz w:val="28"/>
          <w:szCs w:val="28"/>
        </w:rPr>
        <w:t xml:space="preserve">разрешения </w:t>
      </w:r>
      <w:r w:rsidRPr="00A9044B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A9044B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индивидуального жилого дома по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A9044B">
        <w:rPr>
          <w:rFonts w:ascii="Times New Roman" w:hAnsi="Times New Roman"/>
          <w:color w:val="000000"/>
          <w:sz w:val="28"/>
          <w:szCs w:val="28"/>
        </w:rPr>
        <w:t xml:space="preserve">ул. М. Цветаевой, 29 г. Майкопа на расстоянии 2 м от границы земельного участка по ул. М. Цветаевой, 27 г. Майкопа и на расстоянии 0,7 м от красной линии ул. М. Цветаевой г. Майкопа признать не состоявшимися, в связи с отказом заявителя от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рассмотрения </w:t>
      </w:r>
      <w:r w:rsidRPr="00A9044B">
        <w:rPr>
          <w:rFonts w:ascii="Times New Roman" w:hAnsi="Times New Roman"/>
          <w:color w:val="000000"/>
          <w:sz w:val="28"/>
          <w:szCs w:val="28"/>
        </w:rPr>
        <w:t xml:space="preserve">заявления, а также продажей земельного участка, а именно несоответствие п. 1 ст. 40 Градостроительного кодекса Российской Федерации. 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227CA6" w:rsidRDefault="00227CA6" w:rsidP="00227C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3 чел. – «воздержался»</w:t>
      </w:r>
    </w:p>
    <w:bookmarkEnd w:id="0"/>
    <w:p w:rsidR="00570E33" w:rsidRDefault="00570E33" w:rsidP="00F3350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69B5" w:rsidRDefault="002269B5" w:rsidP="00F3350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E33" w:rsidRPr="007A584B" w:rsidRDefault="00570E33" w:rsidP="00F3350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2ADF" w:rsidRDefault="00F11D1A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620C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B158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A584B">
        <w:rPr>
          <w:rFonts w:ascii="Times New Roman" w:hAnsi="Times New Roman"/>
          <w:b/>
          <w:color w:val="000000"/>
          <w:sz w:val="28"/>
          <w:szCs w:val="28"/>
        </w:rPr>
        <w:t xml:space="preserve">   С.Э. Шумафова</w:t>
      </w:r>
    </w:p>
    <w:p w:rsidR="00F6141C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1D1A" w:rsidRPr="002E6030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141C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570E33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17</w:t>
      </w:r>
      <w:r w:rsidR="00B13EC7">
        <w:rPr>
          <w:rFonts w:ascii="Times New Roman" w:hAnsi="Times New Roman"/>
          <w:color w:val="000000"/>
          <w:sz w:val="16"/>
          <w:szCs w:val="16"/>
        </w:rPr>
        <w:t>.</w:t>
      </w:r>
      <w:r w:rsidR="00582191">
        <w:rPr>
          <w:rFonts w:ascii="Times New Roman" w:hAnsi="Times New Roman"/>
          <w:color w:val="000000"/>
          <w:sz w:val="16"/>
          <w:szCs w:val="16"/>
        </w:rPr>
        <w:t>0</w:t>
      </w:r>
      <w:r w:rsidR="00CC5A92">
        <w:rPr>
          <w:rFonts w:ascii="Times New Roman" w:hAnsi="Times New Roman"/>
          <w:color w:val="000000"/>
          <w:sz w:val="16"/>
          <w:szCs w:val="16"/>
        </w:rPr>
        <w:t>3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</w:t>
      </w:r>
      <w:r w:rsidR="00582191">
        <w:rPr>
          <w:rFonts w:ascii="Times New Roman" w:hAnsi="Times New Roman"/>
          <w:color w:val="000000"/>
          <w:sz w:val="16"/>
          <w:szCs w:val="16"/>
        </w:rPr>
        <w:t>3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 xml:space="preserve"> г.</w:t>
      </w:r>
    </w:p>
    <w:sectPr w:rsidR="00AD10C2" w:rsidRPr="00E65CD0" w:rsidSect="00D24129">
      <w:pgSz w:w="11906" w:h="16838"/>
      <w:pgMar w:top="568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D4" w:rsidRDefault="00C961D4">
      <w:pPr>
        <w:spacing w:line="240" w:lineRule="auto"/>
      </w:pPr>
      <w:r>
        <w:separator/>
      </w:r>
    </w:p>
  </w:endnote>
  <w:endnote w:type="continuationSeparator" w:id="0">
    <w:p w:rsidR="00C961D4" w:rsidRDefault="00C96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D4" w:rsidRDefault="00C961D4">
      <w:pPr>
        <w:spacing w:after="0" w:line="240" w:lineRule="auto"/>
      </w:pPr>
      <w:r>
        <w:separator/>
      </w:r>
    </w:p>
  </w:footnote>
  <w:footnote w:type="continuationSeparator" w:id="0">
    <w:p w:rsidR="00C961D4" w:rsidRDefault="00C9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2901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1112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2DD"/>
    <w:rsid w:val="0016411C"/>
    <w:rsid w:val="00164643"/>
    <w:rsid w:val="0016489C"/>
    <w:rsid w:val="001652E1"/>
    <w:rsid w:val="00171E28"/>
    <w:rsid w:val="00173579"/>
    <w:rsid w:val="00176ED4"/>
    <w:rsid w:val="00182DD4"/>
    <w:rsid w:val="00191EDA"/>
    <w:rsid w:val="00192DE4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E50C7"/>
    <w:rsid w:val="001F0BF7"/>
    <w:rsid w:val="001F2D5A"/>
    <w:rsid w:val="001F5D0C"/>
    <w:rsid w:val="001F64BD"/>
    <w:rsid w:val="001F6ACD"/>
    <w:rsid w:val="001F777A"/>
    <w:rsid w:val="0020062F"/>
    <w:rsid w:val="0020077F"/>
    <w:rsid w:val="00202477"/>
    <w:rsid w:val="00203284"/>
    <w:rsid w:val="00204249"/>
    <w:rsid w:val="00207E5C"/>
    <w:rsid w:val="00212C75"/>
    <w:rsid w:val="002135C3"/>
    <w:rsid w:val="00222BA1"/>
    <w:rsid w:val="002252FB"/>
    <w:rsid w:val="00226272"/>
    <w:rsid w:val="002269B5"/>
    <w:rsid w:val="00227CA6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6FD1"/>
    <w:rsid w:val="00267C81"/>
    <w:rsid w:val="0027054F"/>
    <w:rsid w:val="0027149A"/>
    <w:rsid w:val="002723AC"/>
    <w:rsid w:val="00273FDC"/>
    <w:rsid w:val="00274793"/>
    <w:rsid w:val="0027795E"/>
    <w:rsid w:val="00280F24"/>
    <w:rsid w:val="00281072"/>
    <w:rsid w:val="0028331D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60AC"/>
    <w:rsid w:val="00307855"/>
    <w:rsid w:val="00311707"/>
    <w:rsid w:val="00311BB7"/>
    <w:rsid w:val="00313DC3"/>
    <w:rsid w:val="003143D9"/>
    <w:rsid w:val="00315AC3"/>
    <w:rsid w:val="00315C51"/>
    <w:rsid w:val="00315C5F"/>
    <w:rsid w:val="00321052"/>
    <w:rsid w:val="00323046"/>
    <w:rsid w:val="0032313D"/>
    <w:rsid w:val="00323C6E"/>
    <w:rsid w:val="00324FDE"/>
    <w:rsid w:val="003277C8"/>
    <w:rsid w:val="00333112"/>
    <w:rsid w:val="00336689"/>
    <w:rsid w:val="00345F97"/>
    <w:rsid w:val="003473D5"/>
    <w:rsid w:val="003500D4"/>
    <w:rsid w:val="003553DB"/>
    <w:rsid w:val="00356895"/>
    <w:rsid w:val="003637A1"/>
    <w:rsid w:val="00363DF2"/>
    <w:rsid w:val="003653E6"/>
    <w:rsid w:val="00366EEA"/>
    <w:rsid w:val="00367974"/>
    <w:rsid w:val="0037195B"/>
    <w:rsid w:val="00373BD4"/>
    <w:rsid w:val="00377B54"/>
    <w:rsid w:val="00380918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C6830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3F3A14"/>
    <w:rsid w:val="003F426C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05C8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7B67"/>
    <w:rsid w:val="004825F2"/>
    <w:rsid w:val="00482B36"/>
    <w:rsid w:val="00484505"/>
    <w:rsid w:val="00484F20"/>
    <w:rsid w:val="00484FC7"/>
    <w:rsid w:val="004871A8"/>
    <w:rsid w:val="0049258F"/>
    <w:rsid w:val="0049709E"/>
    <w:rsid w:val="004A0941"/>
    <w:rsid w:val="004A1C53"/>
    <w:rsid w:val="004A4E99"/>
    <w:rsid w:val="004A67F4"/>
    <w:rsid w:val="004B49AC"/>
    <w:rsid w:val="004B62F9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1676"/>
    <w:rsid w:val="005334C0"/>
    <w:rsid w:val="005364D0"/>
    <w:rsid w:val="00537FB9"/>
    <w:rsid w:val="00542B29"/>
    <w:rsid w:val="00546CEC"/>
    <w:rsid w:val="0055720F"/>
    <w:rsid w:val="00560532"/>
    <w:rsid w:val="00561736"/>
    <w:rsid w:val="005620CD"/>
    <w:rsid w:val="00562E86"/>
    <w:rsid w:val="00563C75"/>
    <w:rsid w:val="00565E43"/>
    <w:rsid w:val="00570E33"/>
    <w:rsid w:val="0057492F"/>
    <w:rsid w:val="00574FB0"/>
    <w:rsid w:val="0057708B"/>
    <w:rsid w:val="005778AD"/>
    <w:rsid w:val="00582191"/>
    <w:rsid w:val="00582BCA"/>
    <w:rsid w:val="00584D1E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16BFD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4BFA"/>
    <w:rsid w:val="00676BCA"/>
    <w:rsid w:val="00681EF1"/>
    <w:rsid w:val="00683A64"/>
    <w:rsid w:val="00684CA0"/>
    <w:rsid w:val="006908E0"/>
    <w:rsid w:val="00694305"/>
    <w:rsid w:val="006A7C1F"/>
    <w:rsid w:val="006B0623"/>
    <w:rsid w:val="006B2FB1"/>
    <w:rsid w:val="006B31D9"/>
    <w:rsid w:val="006B4F6D"/>
    <w:rsid w:val="006B5E7B"/>
    <w:rsid w:val="006B7DA5"/>
    <w:rsid w:val="006D3AC3"/>
    <w:rsid w:val="006D4458"/>
    <w:rsid w:val="006D6E4A"/>
    <w:rsid w:val="006E0DDE"/>
    <w:rsid w:val="006E7E36"/>
    <w:rsid w:val="00701E2A"/>
    <w:rsid w:val="00706E3A"/>
    <w:rsid w:val="00710DD1"/>
    <w:rsid w:val="00720A49"/>
    <w:rsid w:val="007220C0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65F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584B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473B0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844C2"/>
    <w:rsid w:val="00887A2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3C54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318A"/>
    <w:rsid w:val="0094584B"/>
    <w:rsid w:val="009458C0"/>
    <w:rsid w:val="00946A74"/>
    <w:rsid w:val="00946D8D"/>
    <w:rsid w:val="00951319"/>
    <w:rsid w:val="00951C1E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3560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3EAA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74771"/>
    <w:rsid w:val="00A8138F"/>
    <w:rsid w:val="00A813CE"/>
    <w:rsid w:val="00A839E9"/>
    <w:rsid w:val="00A87942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3EC7"/>
    <w:rsid w:val="00B14191"/>
    <w:rsid w:val="00B16516"/>
    <w:rsid w:val="00B17B12"/>
    <w:rsid w:val="00B2209D"/>
    <w:rsid w:val="00B2386E"/>
    <w:rsid w:val="00B256FB"/>
    <w:rsid w:val="00B26328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15AB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961D4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5A92"/>
    <w:rsid w:val="00CC7FF6"/>
    <w:rsid w:val="00CD1869"/>
    <w:rsid w:val="00CD1B72"/>
    <w:rsid w:val="00CD1F31"/>
    <w:rsid w:val="00CD7B62"/>
    <w:rsid w:val="00CE2E8F"/>
    <w:rsid w:val="00CE60FA"/>
    <w:rsid w:val="00CE73DD"/>
    <w:rsid w:val="00CF36E7"/>
    <w:rsid w:val="00CF606C"/>
    <w:rsid w:val="00CF78F5"/>
    <w:rsid w:val="00D0013F"/>
    <w:rsid w:val="00D00BDD"/>
    <w:rsid w:val="00D02632"/>
    <w:rsid w:val="00D029CA"/>
    <w:rsid w:val="00D03CA8"/>
    <w:rsid w:val="00D0405A"/>
    <w:rsid w:val="00D05B13"/>
    <w:rsid w:val="00D10438"/>
    <w:rsid w:val="00D112C3"/>
    <w:rsid w:val="00D144A4"/>
    <w:rsid w:val="00D21492"/>
    <w:rsid w:val="00D22268"/>
    <w:rsid w:val="00D22EA9"/>
    <w:rsid w:val="00D2412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46A2"/>
    <w:rsid w:val="00D60839"/>
    <w:rsid w:val="00D60A06"/>
    <w:rsid w:val="00D62105"/>
    <w:rsid w:val="00D651A4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58E"/>
    <w:rsid w:val="00DB18EF"/>
    <w:rsid w:val="00DB44D5"/>
    <w:rsid w:val="00DB47FA"/>
    <w:rsid w:val="00DB53F4"/>
    <w:rsid w:val="00DB6341"/>
    <w:rsid w:val="00DC082D"/>
    <w:rsid w:val="00DC087D"/>
    <w:rsid w:val="00DC464C"/>
    <w:rsid w:val="00DC488C"/>
    <w:rsid w:val="00DC52A8"/>
    <w:rsid w:val="00DC5B8B"/>
    <w:rsid w:val="00DC5D66"/>
    <w:rsid w:val="00DC608B"/>
    <w:rsid w:val="00DC7103"/>
    <w:rsid w:val="00DD04FF"/>
    <w:rsid w:val="00DD2698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37F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082F"/>
    <w:rsid w:val="00E713FF"/>
    <w:rsid w:val="00E74748"/>
    <w:rsid w:val="00E7505A"/>
    <w:rsid w:val="00E76B8A"/>
    <w:rsid w:val="00E82462"/>
    <w:rsid w:val="00E84764"/>
    <w:rsid w:val="00E856D4"/>
    <w:rsid w:val="00E90190"/>
    <w:rsid w:val="00E90C93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B57C2"/>
    <w:rsid w:val="00EC27A0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077B9"/>
    <w:rsid w:val="00F11D1A"/>
    <w:rsid w:val="00F1270C"/>
    <w:rsid w:val="00F1369E"/>
    <w:rsid w:val="00F13AF1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3507"/>
    <w:rsid w:val="00F348F3"/>
    <w:rsid w:val="00F35B5A"/>
    <w:rsid w:val="00F42240"/>
    <w:rsid w:val="00F43ED5"/>
    <w:rsid w:val="00F442E3"/>
    <w:rsid w:val="00F4748E"/>
    <w:rsid w:val="00F51BF4"/>
    <w:rsid w:val="00F55573"/>
    <w:rsid w:val="00F55FA3"/>
    <w:rsid w:val="00F6141C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2822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2023-01-18T08:38:00Z</cp:lastPrinted>
  <dcterms:created xsi:type="dcterms:W3CDTF">2022-05-26T14:02:00Z</dcterms:created>
  <dcterms:modified xsi:type="dcterms:W3CDTF">2023-03-17T12:46:00Z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